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Default="006F2679" w:rsidP="006F2679">
      <w:pPr>
        <w:jc w:val="center"/>
      </w:pPr>
      <w:bookmarkStart w:id="0" w:name="_GoBack"/>
      <w:bookmarkEnd w:id="0"/>
      <w:r w:rsidRPr="006F2679">
        <w:rPr>
          <w:i/>
          <w:iCs/>
          <w:sz w:val="28"/>
          <w:szCs w:val="28"/>
        </w:rPr>
        <w:t xml:space="preserve">Massachusetts </w:t>
      </w:r>
      <w:r w:rsidR="00A35142" w:rsidRPr="006F2679">
        <w:rPr>
          <w:i/>
          <w:iCs/>
          <w:sz w:val="28"/>
          <w:szCs w:val="28"/>
        </w:rPr>
        <w:t>FIS 6MO FU</w:t>
      </w:r>
      <w:r w:rsidRPr="006F2679">
        <w:rPr>
          <w:i/>
          <w:iCs/>
          <w:sz w:val="28"/>
          <w:szCs w:val="28"/>
        </w:rPr>
        <w:t xml:space="preserve"> Data</w:t>
      </w:r>
      <w:r w:rsidR="00A35142" w:rsidRPr="006F2679">
        <w:br/>
      </w:r>
    </w:p>
    <w:p w:rsidR="006F2679" w:rsidRDefault="006F2679">
      <w:r>
        <w:t>Two people responded to our 6 month follow-up survey.  Below are the results:</w:t>
      </w:r>
    </w:p>
    <w:p w:rsidR="00A77427" w:rsidRDefault="00A35142">
      <w:r>
        <w:rPr>
          <w:b/>
          <w:bCs/>
          <w:color w:val="4D4D4D"/>
          <w:sz w:val="28"/>
          <w:szCs w:val="28"/>
        </w:rPr>
        <w:t>Please indicate your position:</w:t>
      </w:r>
    </w:p>
    <w:tbl>
      <w:tblPr>
        <w:tblW w:w="5000" w:type="pct"/>
        <w:tblBorders>
          <w:insideH w:val="single" w:sz="2" w:space="1" w:color="CCCCCC"/>
          <w:insideV w:val="single" w:sz="4" w:space="0" w:color="CCCCCC"/>
        </w:tblBorders>
        <w:tblLook w:val="04A0" w:firstRow="1" w:lastRow="0" w:firstColumn="1" w:lastColumn="0" w:noHBand="0" w:noVBand="1"/>
      </w:tblPr>
      <w:tblGrid>
        <w:gridCol w:w="7424"/>
        <w:gridCol w:w="1619"/>
        <w:gridCol w:w="1397"/>
      </w:tblGrid>
      <w:tr w:rsidR="00C875A7">
        <w:trPr>
          <w:trHeight w:val="576"/>
        </w:trPr>
        <w:tc>
          <w:tcPr>
            <w:tcW w:w="0" w:type="auto"/>
            <w:vAlign w:val="center"/>
          </w:tcPr>
          <w:p w:rsidR="00C875A7" w:rsidRDefault="00A35142">
            <w:pPr>
              <w:keepNext/>
              <w:spacing w:after="0" w:line="240" w:lineRule="auto"/>
            </w:pPr>
            <w:r>
              <w:t>Answer</w:t>
            </w:r>
          </w:p>
        </w:tc>
        <w:tc>
          <w:tcPr>
            <w:tcW w:w="0" w:type="auto"/>
            <w:vAlign w:val="center"/>
          </w:tcPr>
          <w:p w:rsidR="00C875A7" w:rsidRDefault="00A35142">
            <w:pPr>
              <w:keepNext/>
              <w:spacing w:after="0" w:line="240" w:lineRule="auto"/>
              <w:jc w:val="right"/>
            </w:pPr>
            <w:r>
              <w:t>%</w:t>
            </w:r>
          </w:p>
        </w:tc>
        <w:tc>
          <w:tcPr>
            <w:tcW w:w="0" w:type="auto"/>
            <w:vAlign w:val="center"/>
          </w:tcPr>
          <w:p w:rsidR="00C875A7" w:rsidRDefault="00A35142">
            <w:pPr>
              <w:keepNext/>
              <w:spacing w:after="0" w:line="240" w:lineRule="auto"/>
              <w:jc w:val="right"/>
            </w:pPr>
            <w:r>
              <w:t>Count</w:t>
            </w:r>
          </w:p>
        </w:tc>
      </w:tr>
      <w:tr w:rsidR="00C875A7">
        <w:trPr>
          <w:trHeight w:val="432"/>
        </w:trPr>
        <w:tc>
          <w:tcPr>
            <w:tcW w:w="0" w:type="auto"/>
            <w:vAlign w:val="center"/>
          </w:tcPr>
          <w:p w:rsidR="00C875A7" w:rsidRDefault="00A35142">
            <w:pPr>
              <w:spacing w:after="0" w:line="240" w:lineRule="auto"/>
            </w:pPr>
            <w:r>
              <w:t>Legislator</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Legislative aide/staff member</w:t>
            </w:r>
          </w:p>
        </w:tc>
        <w:tc>
          <w:tcPr>
            <w:tcW w:w="0" w:type="auto"/>
            <w:vAlign w:val="center"/>
          </w:tcPr>
          <w:p w:rsidR="00C875A7" w:rsidRDefault="00A35142">
            <w:pPr>
              <w:spacing w:after="0" w:line="240" w:lineRule="auto"/>
              <w:jc w:val="right"/>
            </w:pPr>
            <w:r>
              <w:t>50.00%</w:t>
            </w:r>
          </w:p>
        </w:tc>
        <w:tc>
          <w:tcPr>
            <w:tcW w:w="0" w:type="auto"/>
            <w:vAlign w:val="center"/>
          </w:tcPr>
          <w:p w:rsidR="00C875A7" w:rsidRDefault="00A35142">
            <w:pPr>
              <w:spacing w:after="0" w:line="240" w:lineRule="auto"/>
              <w:jc w:val="right"/>
            </w:pPr>
            <w:r>
              <w:t>1</w:t>
            </w:r>
          </w:p>
        </w:tc>
      </w:tr>
      <w:tr w:rsidR="00C875A7">
        <w:trPr>
          <w:trHeight w:val="432"/>
        </w:trPr>
        <w:tc>
          <w:tcPr>
            <w:tcW w:w="0" w:type="auto"/>
            <w:vAlign w:val="center"/>
          </w:tcPr>
          <w:p w:rsidR="00C875A7" w:rsidRDefault="00A35142">
            <w:pPr>
              <w:spacing w:after="0" w:line="240" w:lineRule="auto"/>
            </w:pPr>
            <w:r>
              <w:t>Governor's staff</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State Agency staff</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Nonprofit organization administrator/staff</w:t>
            </w:r>
          </w:p>
        </w:tc>
        <w:tc>
          <w:tcPr>
            <w:tcW w:w="0" w:type="auto"/>
            <w:vAlign w:val="center"/>
          </w:tcPr>
          <w:p w:rsidR="00C875A7" w:rsidRDefault="00A35142">
            <w:pPr>
              <w:spacing w:after="0" w:line="240" w:lineRule="auto"/>
              <w:jc w:val="right"/>
            </w:pPr>
            <w:r>
              <w:t>50.00%</w:t>
            </w:r>
          </w:p>
        </w:tc>
        <w:tc>
          <w:tcPr>
            <w:tcW w:w="0" w:type="auto"/>
            <w:vAlign w:val="center"/>
          </w:tcPr>
          <w:p w:rsidR="00C875A7" w:rsidRDefault="00A35142">
            <w:pPr>
              <w:spacing w:after="0" w:line="240" w:lineRule="auto"/>
              <w:jc w:val="right"/>
            </w:pPr>
            <w:r>
              <w:t>1</w:t>
            </w:r>
          </w:p>
        </w:tc>
      </w:tr>
      <w:tr w:rsidR="00C875A7">
        <w:trPr>
          <w:trHeight w:val="432"/>
        </w:trPr>
        <w:tc>
          <w:tcPr>
            <w:tcW w:w="0" w:type="auto"/>
            <w:vAlign w:val="center"/>
          </w:tcPr>
          <w:p w:rsidR="00C875A7" w:rsidRDefault="00A35142">
            <w:pPr>
              <w:spacing w:after="0" w:line="240" w:lineRule="auto"/>
            </w:pPr>
            <w:r>
              <w:t>University faculty</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University student</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Service Provider</w:t>
            </w:r>
          </w:p>
        </w:tc>
        <w:tc>
          <w:tcPr>
            <w:tcW w:w="0" w:type="auto"/>
            <w:vAlign w:val="center"/>
          </w:tcPr>
          <w:p w:rsidR="00C875A7" w:rsidRDefault="00A35142">
            <w:pPr>
              <w:spacing w:after="0" w:line="240" w:lineRule="auto"/>
              <w:jc w:val="right"/>
            </w:pPr>
            <w:r>
              <w:t>0.00%</w:t>
            </w:r>
          </w:p>
        </w:tc>
        <w:tc>
          <w:tcPr>
            <w:tcW w:w="0" w:type="auto"/>
            <w:vAlign w:val="center"/>
          </w:tcPr>
          <w:p w:rsidR="00C875A7" w:rsidRDefault="00A35142">
            <w:pPr>
              <w:spacing w:after="0" w:line="240" w:lineRule="auto"/>
              <w:jc w:val="right"/>
            </w:pPr>
            <w:r>
              <w:t>0</w:t>
            </w:r>
          </w:p>
        </w:tc>
      </w:tr>
      <w:tr w:rsidR="00C875A7">
        <w:trPr>
          <w:trHeight w:val="432"/>
        </w:trPr>
        <w:tc>
          <w:tcPr>
            <w:tcW w:w="0" w:type="auto"/>
            <w:vAlign w:val="center"/>
          </w:tcPr>
          <w:p w:rsidR="00C875A7" w:rsidRDefault="00A35142">
            <w:pPr>
              <w:spacing w:after="0" w:line="240" w:lineRule="auto"/>
            </w:pPr>
            <w:r>
              <w:t>Total</w:t>
            </w:r>
          </w:p>
        </w:tc>
        <w:tc>
          <w:tcPr>
            <w:tcW w:w="0" w:type="auto"/>
            <w:vAlign w:val="center"/>
          </w:tcPr>
          <w:p w:rsidR="00C875A7" w:rsidRDefault="00A35142">
            <w:pPr>
              <w:spacing w:after="0" w:line="240" w:lineRule="auto"/>
              <w:jc w:val="right"/>
            </w:pPr>
            <w:r>
              <w:t>100%</w:t>
            </w:r>
          </w:p>
        </w:tc>
        <w:tc>
          <w:tcPr>
            <w:tcW w:w="0" w:type="auto"/>
            <w:vAlign w:val="center"/>
          </w:tcPr>
          <w:p w:rsidR="00C875A7" w:rsidRDefault="00A35142">
            <w:pPr>
              <w:spacing w:after="0" w:line="240" w:lineRule="auto"/>
              <w:jc w:val="right"/>
            </w:pPr>
            <w:r>
              <w:t>2</w:t>
            </w:r>
          </w:p>
        </w:tc>
      </w:tr>
    </w:tbl>
    <w:p w:rsidR="00A77427" w:rsidRDefault="00A35142">
      <w:r>
        <w:br/>
      </w:r>
      <w:r>
        <w:rPr>
          <w:b/>
          <w:bCs/>
          <w:color w:val="4D4D4D"/>
          <w:sz w:val="28"/>
          <w:szCs w:val="28"/>
        </w:rPr>
        <w:t>How have you used the information from the seminar, "Mission Critical: Reforming Foster Care and Child Protective Services in Massachusetts"?</w:t>
      </w:r>
    </w:p>
    <w:tbl>
      <w:tblPr>
        <w:tblW w:w="3546" w:type="pct"/>
        <w:tblBorders>
          <w:insideH w:val="single" w:sz="2" w:space="1" w:color="CCCCCC"/>
          <w:insideV w:val="single" w:sz="4" w:space="0" w:color="CCCCCC"/>
        </w:tblBorders>
        <w:tblLook w:val="04A0" w:firstRow="1" w:lastRow="0" w:firstColumn="1" w:lastColumn="0" w:noHBand="0" w:noVBand="1"/>
      </w:tblPr>
      <w:tblGrid>
        <w:gridCol w:w="6263"/>
        <w:gridCol w:w="596"/>
        <w:gridCol w:w="545"/>
      </w:tblGrid>
      <w:tr w:rsidR="006F2679" w:rsidTr="006F2679">
        <w:trPr>
          <w:trHeight w:val="576"/>
        </w:trPr>
        <w:tc>
          <w:tcPr>
            <w:tcW w:w="0" w:type="auto"/>
            <w:vAlign w:val="center"/>
          </w:tcPr>
          <w:p w:rsidR="006F2679" w:rsidRDefault="006F2679">
            <w:pPr>
              <w:keepNext/>
              <w:spacing w:after="0" w:line="240" w:lineRule="auto"/>
            </w:pPr>
            <w:r>
              <w:t>Question</w:t>
            </w:r>
          </w:p>
        </w:tc>
        <w:tc>
          <w:tcPr>
            <w:tcW w:w="0" w:type="auto"/>
            <w:vAlign w:val="center"/>
          </w:tcPr>
          <w:p w:rsidR="006F2679" w:rsidRDefault="006F2679">
            <w:pPr>
              <w:keepNext/>
              <w:spacing w:after="0" w:line="240" w:lineRule="auto"/>
              <w:jc w:val="right"/>
            </w:pPr>
            <w:r>
              <w:t>Yes</w:t>
            </w:r>
          </w:p>
        </w:tc>
        <w:tc>
          <w:tcPr>
            <w:tcW w:w="0" w:type="auto"/>
            <w:vAlign w:val="center"/>
          </w:tcPr>
          <w:p w:rsidR="006F2679" w:rsidRDefault="006F2679">
            <w:pPr>
              <w:keepNext/>
              <w:spacing w:after="0" w:line="240" w:lineRule="auto"/>
              <w:jc w:val="right"/>
            </w:pPr>
            <w:r>
              <w:t>No</w:t>
            </w:r>
          </w:p>
        </w:tc>
      </w:tr>
      <w:tr w:rsidR="006F2679" w:rsidTr="006F2679">
        <w:trPr>
          <w:trHeight w:val="432"/>
        </w:trPr>
        <w:tc>
          <w:tcPr>
            <w:tcW w:w="0" w:type="auto"/>
            <w:vAlign w:val="center"/>
          </w:tcPr>
          <w:p w:rsidR="006F2679" w:rsidRDefault="006F2679">
            <w:pPr>
              <w:spacing w:after="0" w:line="240" w:lineRule="auto"/>
            </w:pPr>
            <w:r>
              <w:t>To evaluate pending legislation?</w:t>
            </w:r>
          </w:p>
        </w:tc>
        <w:tc>
          <w:tcPr>
            <w:tcW w:w="0" w:type="auto"/>
            <w:vAlign w:val="center"/>
          </w:tcPr>
          <w:p w:rsidR="006F2679" w:rsidRDefault="006F2679">
            <w:pPr>
              <w:spacing w:after="0" w:line="240" w:lineRule="auto"/>
              <w:jc w:val="right"/>
            </w:pPr>
            <w:r>
              <w:t>1</w:t>
            </w:r>
          </w:p>
        </w:tc>
        <w:tc>
          <w:tcPr>
            <w:tcW w:w="0" w:type="auto"/>
            <w:vAlign w:val="center"/>
          </w:tcPr>
          <w:p w:rsidR="006F2679" w:rsidRDefault="006F2679">
            <w:pPr>
              <w:spacing w:after="0" w:line="240" w:lineRule="auto"/>
              <w:jc w:val="right"/>
            </w:pPr>
            <w:r>
              <w:t>1</w:t>
            </w:r>
          </w:p>
        </w:tc>
      </w:tr>
      <w:tr w:rsidR="006F2679" w:rsidTr="006F2679">
        <w:trPr>
          <w:trHeight w:val="432"/>
        </w:trPr>
        <w:tc>
          <w:tcPr>
            <w:tcW w:w="0" w:type="auto"/>
            <w:vAlign w:val="center"/>
          </w:tcPr>
          <w:p w:rsidR="006F2679" w:rsidRDefault="006F2679">
            <w:pPr>
              <w:spacing w:after="0" w:line="240" w:lineRule="auto"/>
            </w:pPr>
            <w:r>
              <w:t>To draft legislation?</w:t>
            </w:r>
          </w:p>
        </w:tc>
        <w:tc>
          <w:tcPr>
            <w:tcW w:w="0" w:type="auto"/>
            <w:vAlign w:val="center"/>
          </w:tcPr>
          <w:p w:rsidR="006F2679" w:rsidRDefault="006F2679">
            <w:pPr>
              <w:spacing w:after="0" w:line="240" w:lineRule="auto"/>
              <w:jc w:val="right"/>
            </w:pPr>
            <w:r>
              <w:t>0</w:t>
            </w:r>
          </w:p>
        </w:tc>
        <w:tc>
          <w:tcPr>
            <w:tcW w:w="0" w:type="auto"/>
            <w:vAlign w:val="center"/>
          </w:tcPr>
          <w:p w:rsidR="006F2679" w:rsidRDefault="006F2679">
            <w:pPr>
              <w:spacing w:after="0" w:line="240" w:lineRule="auto"/>
              <w:jc w:val="right"/>
            </w:pPr>
            <w:r>
              <w:t>1</w:t>
            </w:r>
          </w:p>
        </w:tc>
      </w:tr>
      <w:tr w:rsidR="006F2679" w:rsidTr="006F2679">
        <w:trPr>
          <w:trHeight w:val="432"/>
        </w:trPr>
        <w:tc>
          <w:tcPr>
            <w:tcW w:w="0" w:type="auto"/>
            <w:vAlign w:val="center"/>
          </w:tcPr>
          <w:p w:rsidR="006F2679" w:rsidRDefault="006F2679">
            <w:pPr>
              <w:spacing w:after="0" w:line="240" w:lineRule="auto"/>
            </w:pPr>
            <w:r>
              <w:t>To incorporate into speeches or presentations?</w:t>
            </w:r>
          </w:p>
        </w:tc>
        <w:tc>
          <w:tcPr>
            <w:tcW w:w="0" w:type="auto"/>
            <w:vAlign w:val="center"/>
          </w:tcPr>
          <w:p w:rsidR="006F2679" w:rsidRDefault="006F2679">
            <w:pPr>
              <w:spacing w:after="0" w:line="240" w:lineRule="auto"/>
              <w:jc w:val="right"/>
            </w:pPr>
            <w:r>
              <w:t>1</w:t>
            </w:r>
          </w:p>
        </w:tc>
        <w:tc>
          <w:tcPr>
            <w:tcW w:w="0" w:type="auto"/>
            <w:vAlign w:val="center"/>
          </w:tcPr>
          <w:p w:rsidR="006F2679" w:rsidRDefault="006F2679">
            <w:pPr>
              <w:spacing w:after="0" w:line="240" w:lineRule="auto"/>
              <w:jc w:val="right"/>
            </w:pPr>
            <w:r>
              <w:t>1</w:t>
            </w:r>
          </w:p>
        </w:tc>
      </w:tr>
      <w:tr w:rsidR="006F2679" w:rsidTr="006F2679">
        <w:trPr>
          <w:trHeight w:val="432"/>
        </w:trPr>
        <w:tc>
          <w:tcPr>
            <w:tcW w:w="0" w:type="auto"/>
            <w:vAlign w:val="center"/>
          </w:tcPr>
          <w:p w:rsidR="006F2679" w:rsidRDefault="006F2679">
            <w:pPr>
              <w:spacing w:after="0" w:line="240" w:lineRule="auto"/>
            </w:pPr>
            <w:r>
              <w:t>To identify others who are interested in the issue?</w:t>
            </w:r>
          </w:p>
        </w:tc>
        <w:tc>
          <w:tcPr>
            <w:tcW w:w="0" w:type="auto"/>
            <w:vAlign w:val="center"/>
          </w:tcPr>
          <w:p w:rsidR="006F2679" w:rsidRDefault="006F2679">
            <w:pPr>
              <w:spacing w:after="0" w:line="240" w:lineRule="auto"/>
              <w:jc w:val="right"/>
            </w:pPr>
            <w:r>
              <w:t>0</w:t>
            </w:r>
          </w:p>
        </w:tc>
        <w:tc>
          <w:tcPr>
            <w:tcW w:w="0" w:type="auto"/>
            <w:vAlign w:val="center"/>
          </w:tcPr>
          <w:p w:rsidR="006F2679" w:rsidRDefault="006F2679">
            <w:pPr>
              <w:spacing w:after="0" w:line="240" w:lineRule="auto"/>
              <w:jc w:val="right"/>
            </w:pPr>
            <w:r>
              <w:t>2</w:t>
            </w:r>
          </w:p>
        </w:tc>
      </w:tr>
      <w:tr w:rsidR="006F2679" w:rsidTr="006F2679">
        <w:trPr>
          <w:trHeight w:val="432"/>
        </w:trPr>
        <w:tc>
          <w:tcPr>
            <w:tcW w:w="0" w:type="auto"/>
            <w:vAlign w:val="center"/>
          </w:tcPr>
          <w:p w:rsidR="006F2679" w:rsidRDefault="006F2679">
            <w:pPr>
              <w:spacing w:after="0" w:line="240" w:lineRule="auto"/>
            </w:pPr>
            <w:r>
              <w:t>To share with colleagues?</w:t>
            </w:r>
          </w:p>
        </w:tc>
        <w:tc>
          <w:tcPr>
            <w:tcW w:w="0" w:type="auto"/>
            <w:vAlign w:val="center"/>
          </w:tcPr>
          <w:p w:rsidR="006F2679" w:rsidRDefault="006F2679">
            <w:pPr>
              <w:spacing w:after="0" w:line="240" w:lineRule="auto"/>
              <w:jc w:val="right"/>
            </w:pPr>
            <w:r>
              <w:t>2</w:t>
            </w:r>
          </w:p>
        </w:tc>
        <w:tc>
          <w:tcPr>
            <w:tcW w:w="0" w:type="auto"/>
            <w:vAlign w:val="center"/>
          </w:tcPr>
          <w:p w:rsidR="006F2679" w:rsidRDefault="006F2679">
            <w:pPr>
              <w:spacing w:after="0" w:line="240" w:lineRule="auto"/>
              <w:jc w:val="right"/>
            </w:pPr>
            <w:r>
              <w:t>0</w:t>
            </w:r>
          </w:p>
        </w:tc>
      </w:tr>
      <w:tr w:rsidR="006F2679" w:rsidTr="006F2679">
        <w:trPr>
          <w:trHeight w:val="432"/>
        </w:trPr>
        <w:tc>
          <w:tcPr>
            <w:tcW w:w="0" w:type="auto"/>
            <w:vAlign w:val="center"/>
          </w:tcPr>
          <w:p w:rsidR="006F2679" w:rsidRDefault="006F2679">
            <w:pPr>
              <w:spacing w:after="0" w:line="240" w:lineRule="auto"/>
            </w:pPr>
            <w:r>
              <w:t>To identify references for further information?</w:t>
            </w:r>
          </w:p>
        </w:tc>
        <w:tc>
          <w:tcPr>
            <w:tcW w:w="0" w:type="auto"/>
            <w:vAlign w:val="center"/>
          </w:tcPr>
          <w:p w:rsidR="006F2679" w:rsidRDefault="006F2679">
            <w:pPr>
              <w:spacing w:after="0" w:line="240" w:lineRule="auto"/>
              <w:jc w:val="right"/>
            </w:pPr>
            <w:r>
              <w:t>2</w:t>
            </w:r>
          </w:p>
        </w:tc>
        <w:tc>
          <w:tcPr>
            <w:tcW w:w="0" w:type="auto"/>
            <w:vAlign w:val="center"/>
          </w:tcPr>
          <w:p w:rsidR="006F2679" w:rsidRDefault="006F2679">
            <w:pPr>
              <w:spacing w:after="0" w:line="240" w:lineRule="auto"/>
              <w:jc w:val="right"/>
            </w:pPr>
            <w:r>
              <w:t>0</w:t>
            </w:r>
          </w:p>
        </w:tc>
      </w:tr>
      <w:tr w:rsidR="006F2679" w:rsidTr="006F2679">
        <w:trPr>
          <w:trHeight w:val="432"/>
        </w:trPr>
        <w:tc>
          <w:tcPr>
            <w:tcW w:w="0" w:type="auto"/>
            <w:vAlign w:val="center"/>
          </w:tcPr>
          <w:p w:rsidR="006F2679" w:rsidRDefault="006F2679">
            <w:pPr>
              <w:spacing w:after="0" w:line="240" w:lineRule="auto"/>
            </w:pPr>
            <w:r>
              <w:t>To contact researchers on the issue?</w:t>
            </w:r>
          </w:p>
        </w:tc>
        <w:tc>
          <w:tcPr>
            <w:tcW w:w="0" w:type="auto"/>
            <w:vAlign w:val="center"/>
          </w:tcPr>
          <w:p w:rsidR="006F2679" w:rsidRDefault="006F2679">
            <w:pPr>
              <w:spacing w:after="0" w:line="240" w:lineRule="auto"/>
              <w:jc w:val="right"/>
            </w:pPr>
            <w:r>
              <w:t>0</w:t>
            </w:r>
          </w:p>
        </w:tc>
        <w:tc>
          <w:tcPr>
            <w:tcW w:w="0" w:type="auto"/>
            <w:vAlign w:val="center"/>
          </w:tcPr>
          <w:p w:rsidR="006F2679" w:rsidRDefault="006F2679">
            <w:pPr>
              <w:spacing w:after="0" w:line="240" w:lineRule="auto"/>
              <w:jc w:val="right"/>
            </w:pPr>
            <w:r>
              <w:t>2</w:t>
            </w:r>
          </w:p>
        </w:tc>
      </w:tr>
      <w:tr w:rsidR="006F2679" w:rsidTr="006F2679">
        <w:trPr>
          <w:trHeight w:val="432"/>
        </w:trPr>
        <w:tc>
          <w:tcPr>
            <w:tcW w:w="0" w:type="auto"/>
            <w:vAlign w:val="center"/>
          </w:tcPr>
          <w:p w:rsidR="006F2679" w:rsidRDefault="006F2679">
            <w:pPr>
              <w:spacing w:after="0" w:line="240" w:lineRule="auto"/>
            </w:pPr>
            <w:r>
              <w:t>To respond to constituent questions?</w:t>
            </w:r>
          </w:p>
        </w:tc>
        <w:tc>
          <w:tcPr>
            <w:tcW w:w="0" w:type="auto"/>
            <w:vAlign w:val="center"/>
          </w:tcPr>
          <w:p w:rsidR="006F2679" w:rsidRDefault="006F2679">
            <w:pPr>
              <w:spacing w:after="0" w:line="240" w:lineRule="auto"/>
              <w:jc w:val="right"/>
            </w:pPr>
            <w:r>
              <w:t>1</w:t>
            </w:r>
          </w:p>
        </w:tc>
        <w:tc>
          <w:tcPr>
            <w:tcW w:w="0" w:type="auto"/>
            <w:vAlign w:val="center"/>
          </w:tcPr>
          <w:p w:rsidR="006F2679" w:rsidRDefault="006F2679">
            <w:pPr>
              <w:spacing w:after="0" w:line="240" w:lineRule="auto"/>
              <w:jc w:val="right"/>
            </w:pPr>
            <w:r>
              <w:t>0</w:t>
            </w:r>
          </w:p>
        </w:tc>
      </w:tr>
      <w:tr w:rsidR="006F2679" w:rsidTr="006F2679">
        <w:trPr>
          <w:trHeight w:val="432"/>
        </w:trPr>
        <w:tc>
          <w:tcPr>
            <w:tcW w:w="0" w:type="auto"/>
            <w:vAlign w:val="center"/>
          </w:tcPr>
          <w:p w:rsidR="006F2679" w:rsidRDefault="006F2679">
            <w:pPr>
              <w:spacing w:after="0" w:line="240" w:lineRule="auto"/>
            </w:pPr>
            <w:r>
              <w:t>To inform state policymakers?</w:t>
            </w:r>
          </w:p>
        </w:tc>
        <w:tc>
          <w:tcPr>
            <w:tcW w:w="0" w:type="auto"/>
            <w:vAlign w:val="center"/>
          </w:tcPr>
          <w:p w:rsidR="006F2679" w:rsidRDefault="006F2679">
            <w:pPr>
              <w:spacing w:after="0" w:line="240" w:lineRule="auto"/>
              <w:jc w:val="right"/>
            </w:pPr>
            <w:r>
              <w:t>2</w:t>
            </w:r>
          </w:p>
        </w:tc>
        <w:tc>
          <w:tcPr>
            <w:tcW w:w="0" w:type="auto"/>
            <w:vAlign w:val="center"/>
          </w:tcPr>
          <w:p w:rsidR="006F2679" w:rsidRDefault="006F2679">
            <w:pPr>
              <w:spacing w:after="0" w:line="240" w:lineRule="auto"/>
              <w:jc w:val="right"/>
            </w:pPr>
            <w:r>
              <w:t>0</w:t>
            </w:r>
          </w:p>
        </w:tc>
      </w:tr>
      <w:tr w:rsidR="006F2679" w:rsidTr="006F2679">
        <w:trPr>
          <w:trHeight w:val="432"/>
        </w:trPr>
        <w:tc>
          <w:tcPr>
            <w:tcW w:w="0" w:type="auto"/>
            <w:vAlign w:val="center"/>
          </w:tcPr>
          <w:p w:rsidR="006F2679" w:rsidRDefault="006F2679">
            <w:pPr>
              <w:spacing w:after="0" w:line="240" w:lineRule="auto"/>
            </w:pPr>
            <w:r>
              <w:t>To influence state policymakers?</w:t>
            </w:r>
          </w:p>
        </w:tc>
        <w:tc>
          <w:tcPr>
            <w:tcW w:w="0" w:type="auto"/>
            <w:vAlign w:val="center"/>
          </w:tcPr>
          <w:p w:rsidR="006F2679" w:rsidRDefault="006F2679">
            <w:pPr>
              <w:spacing w:after="0" w:line="240" w:lineRule="auto"/>
              <w:jc w:val="right"/>
            </w:pPr>
            <w:r>
              <w:t>0</w:t>
            </w:r>
          </w:p>
        </w:tc>
        <w:tc>
          <w:tcPr>
            <w:tcW w:w="0" w:type="auto"/>
            <w:vAlign w:val="center"/>
          </w:tcPr>
          <w:p w:rsidR="006F2679" w:rsidRDefault="006F2679">
            <w:pPr>
              <w:spacing w:after="0" w:line="240" w:lineRule="auto"/>
              <w:jc w:val="right"/>
            </w:pPr>
            <w:r>
              <w:t>2</w:t>
            </w:r>
          </w:p>
        </w:tc>
      </w:tr>
      <w:tr w:rsidR="006F2679" w:rsidTr="006F2679">
        <w:trPr>
          <w:trHeight w:val="432"/>
        </w:trPr>
        <w:tc>
          <w:tcPr>
            <w:tcW w:w="0" w:type="auto"/>
            <w:vAlign w:val="center"/>
          </w:tcPr>
          <w:p w:rsidR="006F2679" w:rsidRDefault="006F2679">
            <w:pPr>
              <w:spacing w:after="0" w:line="240" w:lineRule="auto"/>
            </w:pPr>
            <w:r>
              <w:t>To change the way policies or programs are implemented?</w:t>
            </w:r>
          </w:p>
        </w:tc>
        <w:tc>
          <w:tcPr>
            <w:tcW w:w="0" w:type="auto"/>
            <w:vAlign w:val="center"/>
          </w:tcPr>
          <w:p w:rsidR="006F2679" w:rsidRDefault="006F2679">
            <w:pPr>
              <w:spacing w:after="0" w:line="240" w:lineRule="auto"/>
              <w:jc w:val="right"/>
            </w:pPr>
            <w:r>
              <w:t>1</w:t>
            </w:r>
          </w:p>
        </w:tc>
        <w:tc>
          <w:tcPr>
            <w:tcW w:w="0" w:type="auto"/>
            <w:vAlign w:val="center"/>
          </w:tcPr>
          <w:p w:rsidR="006F2679" w:rsidRDefault="006F2679">
            <w:pPr>
              <w:spacing w:after="0" w:line="240" w:lineRule="auto"/>
              <w:jc w:val="right"/>
            </w:pPr>
            <w:r>
              <w:t>1</w:t>
            </w:r>
          </w:p>
        </w:tc>
      </w:tr>
    </w:tbl>
    <w:p w:rsidR="00A77427" w:rsidRDefault="00A35142" w:rsidP="006F2679">
      <w:r>
        <w:lastRenderedPageBreak/>
        <w:br/>
      </w:r>
    </w:p>
    <w:p w:rsidR="00A77427" w:rsidRDefault="00A35142">
      <w:r>
        <w:rPr>
          <w:b/>
          <w:bCs/>
          <w:color w:val="4D4D4D"/>
          <w:sz w:val="28"/>
          <w:szCs w:val="28"/>
        </w:rPr>
        <w:t>You received policy briefs written by the speakers when you attended the Family Impact Seminar.  Have you been able to use the information from these policy briefs in any way?</w:t>
      </w:r>
    </w:p>
    <w:tbl>
      <w:tblPr>
        <w:tblW w:w="3263" w:type="pct"/>
        <w:tblBorders>
          <w:insideH w:val="single" w:sz="2" w:space="1" w:color="CCCCCC"/>
          <w:insideV w:val="single" w:sz="4" w:space="0" w:color="CCCCCC"/>
        </w:tblBorders>
        <w:tblLook w:val="04A0" w:firstRow="1" w:lastRow="0" w:firstColumn="1" w:lastColumn="0" w:noHBand="0" w:noVBand="1"/>
      </w:tblPr>
      <w:tblGrid>
        <w:gridCol w:w="3684"/>
        <w:gridCol w:w="3129"/>
      </w:tblGrid>
      <w:tr w:rsidR="00375040" w:rsidTr="00375040">
        <w:trPr>
          <w:trHeight w:val="576"/>
        </w:trPr>
        <w:tc>
          <w:tcPr>
            <w:tcW w:w="0" w:type="auto"/>
            <w:vAlign w:val="center"/>
          </w:tcPr>
          <w:p w:rsidR="00375040" w:rsidRDefault="00375040">
            <w:pPr>
              <w:keepNext/>
              <w:spacing w:after="0" w:line="240" w:lineRule="auto"/>
            </w:pPr>
            <w:r>
              <w:t>Answer</w:t>
            </w:r>
          </w:p>
        </w:tc>
        <w:tc>
          <w:tcPr>
            <w:tcW w:w="0" w:type="auto"/>
            <w:vAlign w:val="center"/>
          </w:tcPr>
          <w:p w:rsidR="00375040" w:rsidRDefault="00375040">
            <w:pPr>
              <w:keepNext/>
              <w:spacing w:after="0" w:line="240" w:lineRule="auto"/>
              <w:jc w:val="right"/>
            </w:pPr>
            <w:r>
              <w:t>Count</w:t>
            </w:r>
          </w:p>
        </w:tc>
      </w:tr>
      <w:tr w:rsidR="00375040" w:rsidTr="00375040">
        <w:trPr>
          <w:trHeight w:val="432"/>
        </w:trPr>
        <w:tc>
          <w:tcPr>
            <w:tcW w:w="0" w:type="auto"/>
            <w:vAlign w:val="center"/>
          </w:tcPr>
          <w:p w:rsidR="00375040" w:rsidRDefault="00375040">
            <w:pPr>
              <w:spacing w:after="0" w:line="240" w:lineRule="auto"/>
            </w:pPr>
            <w:r>
              <w:t>Yes</w:t>
            </w:r>
          </w:p>
        </w:tc>
        <w:tc>
          <w:tcPr>
            <w:tcW w:w="0" w:type="auto"/>
            <w:vAlign w:val="center"/>
          </w:tcPr>
          <w:p w:rsidR="00375040" w:rsidRDefault="00375040">
            <w:pPr>
              <w:spacing w:after="0" w:line="240" w:lineRule="auto"/>
              <w:jc w:val="right"/>
            </w:pPr>
            <w:r>
              <w:t>1</w:t>
            </w:r>
          </w:p>
        </w:tc>
      </w:tr>
      <w:tr w:rsidR="00375040" w:rsidTr="00375040">
        <w:trPr>
          <w:trHeight w:val="432"/>
        </w:trPr>
        <w:tc>
          <w:tcPr>
            <w:tcW w:w="0" w:type="auto"/>
            <w:vAlign w:val="center"/>
          </w:tcPr>
          <w:p w:rsidR="00375040" w:rsidRDefault="00375040">
            <w:pPr>
              <w:spacing w:after="0" w:line="240" w:lineRule="auto"/>
            </w:pPr>
            <w:r>
              <w:t>No</w:t>
            </w:r>
          </w:p>
        </w:tc>
        <w:tc>
          <w:tcPr>
            <w:tcW w:w="0" w:type="auto"/>
            <w:vAlign w:val="center"/>
          </w:tcPr>
          <w:p w:rsidR="00375040" w:rsidRDefault="00375040">
            <w:pPr>
              <w:spacing w:after="0" w:line="240" w:lineRule="auto"/>
              <w:jc w:val="right"/>
            </w:pPr>
            <w:r>
              <w:t>1</w:t>
            </w:r>
          </w:p>
        </w:tc>
      </w:tr>
    </w:tbl>
    <w:p w:rsidR="00C875A7" w:rsidRDefault="00A35142">
      <w:r>
        <w:br/>
      </w:r>
    </w:p>
    <w:p w:rsidR="00A77427" w:rsidRDefault="00A35142">
      <w:r>
        <w:rPr>
          <w:b/>
          <w:bCs/>
          <w:color w:val="4D4D4D"/>
          <w:sz w:val="28"/>
          <w:szCs w:val="28"/>
        </w:rPr>
        <w:t>Did you share any of the policy briefs with someone in your office or someone you think could benefit from it?</w:t>
      </w:r>
    </w:p>
    <w:tbl>
      <w:tblPr>
        <w:tblW w:w="3125" w:type="pct"/>
        <w:tblBorders>
          <w:insideH w:val="single" w:sz="2" w:space="1" w:color="CCCCCC"/>
          <w:insideV w:val="single" w:sz="4" w:space="0" w:color="CCCCCC"/>
        </w:tblBorders>
        <w:tblLook w:val="04A0" w:firstRow="1" w:lastRow="0" w:firstColumn="1" w:lastColumn="0" w:noHBand="0" w:noVBand="1"/>
      </w:tblPr>
      <w:tblGrid>
        <w:gridCol w:w="3528"/>
        <w:gridCol w:w="2997"/>
      </w:tblGrid>
      <w:tr w:rsidR="00375040" w:rsidTr="00375040">
        <w:trPr>
          <w:trHeight w:val="576"/>
        </w:trPr>
        <w:tc>
          <w:tcPr>
            <w:tcW w:w="0" w:type="auto"/>
            <w:vAlign w:val="center"/>
          </w:tcPr>
          <w:p w:rsidR="00375040" w:rsidRDefault="00375040">
            <w:pPr>
              <w:keepNext/>
              <w:spacing w:after="0" w:line="240" w:lineRule="auto"/>
            </w:pPr>
            <w:r>
              <w:t>Answer</w:t>
            </w:r>
          </w:p>
        </w:tc>
        <w:tc>
          <w:tcPr>
            <w:tcW w:w="0" w:type="auto"/>
            <w:vAlign w:val="center"/>
          </w:tcPr>
          <w:p w:rsidR="00375040" w:rsidRDefault="00375040">
            <w:pPr>
              <w:keepNext/>
              <w:spacing w:after="0" w:line="240" w:lineRule="auto"/>
              <w:jc w:val="right"/>
            </w:pPr>
            <w:r>
              <w:t>Count</w:t>
            </w:r>
          </w:p>
        </w:tc>
      </w:tr>
      <w:tr w:rsidR="00375040" w:rsidTr="00375040">
        <w:trPr>
          <w:trHeight w:val="432"/>
        </w:trPr>
        <w:tc>
          <w:tcPr>
            <w:tcW w:w="0" w:type="auto"/>
            <w:vAlign w:val="center"/>
          </w:tcPr>
          <w:p w:rsidR="00375040" w:rsidRDefault="00375040">
            <w:pPr>
              <w:spacing w:after="0" w:line="240" w:lineRule="auto"/>
            </w:pPr>
            <w:r>
              <w:t>Yes</w:t>
            </w:r>
          </w:p>
        </w:tc>
        <w:tc>
          <w:tcPr>
            <w:tcW w:w="0" w:type="auto"/>
            <w:vAlign w:val="center"/>
          </w:tcPr>
          <w:p w:rsidR="00375040" w:rsidRDefault="00375040">
            <w:pPr>
              <w:spacing w:after="0" w:line="240" w:lineRule="auto"/>
              <w:jc w:val="right"/>
            </w:pPr>
            <w:r>
              <w:t>2</w:t>
            </w:r>
          </w:p>
        </w:tc>
      </w:tr>
      <w:tr w:rsidR="00375040" w:rsidTr="00375040">
        <w:trPr>
          <w:trHeight w:val="432"/>
        </w:trPr>
        <w:tc>
          <w:tcPr>
            <w:tcW w:w="0" w:type="auto"/>
            <w:vAlign w:val="center"/>
          </w:tcPr>
          <w:p w:rsidR="00375040" w:rsidRDefault="00375040">
            <w:pPr>
              <w:spacing w:after="0" w:line="240" w:lineRule="auto"/>
            </w:pPr>
            <w:r>
              <w:t>No</w:t>
            </w:r>
          </w:p>
        </w:tc>
        <w:tc>
          <w:tcPr>
            <w:tcW w:w="0" w:type="auto"/>
            <w:vAlign w:val="center"/>
          </w:tcPr>
          <w:p w:rsidR="00375040" w:rsidRDefault="00375040">
            <w:pPr>
              <w:spacing w:after="0" w:line="240" w:lineRule="auto"/>
              <w:jc w:val="right"/>
            </w:pPr>
            <w:r>
              <w:t>0</w:t>
            </w:r>
          </w:p>
        </w:tc>
      </w:tr>
    </w:tbl>
    <w:p w:rsidR="00C875A7" w:rsidRDefault="00A35142">
      <w:r>
        <w:br/>
      </w:r>
    </w:p>
    <w:p w:rsidR="00A77427" w:rsidRDefault="00A35142">
      <w:r>
        <w:rPr>
          <w:b/>
          <w:bCs/>
          <w:color w:val="4D4D4D"/>
          <w:sz w:val="28"/>
          <w:szCs w:val="28"/>
        </w:rPr>
        <w:t>Did you ask a staff person to read any of the policy briefs?</w:t>
      </w:r>
    </w:p>
    <w:tbl>
      <w:tblPr>
        <w:tblW w:w="3263" w:type="pct"/>
        <w:tblBorders>
          <w:insideH w:val="single" w:sz="2" w:space="1" w:color="CCCCCC"/>
          <w:insideV w:val="single" w:sz="4" w:space="0" w:color="CCCCCC"/>
        </w:tblBorders>
        <w:tblLook w:val="04A0" w:firstRow="1" w:lastRow="0" w:firstColumn="1" w:lastColumn="0" w:noHBand="0" w:noVBand="1"/>
      </w:tblPr>
      <w:tblGrid>
        <w:gridCol w:w="3684"/>
        <w:gridCol w:w="3129"/>
      </w:tblGrid>
      <w:tr w:rsidR="00375040" w:rsidTr="00375040">
        <w:trPr>
          <w:trHeight w:val="576"/>
        </w:trPr>
        <w:tc>
          <w:tcPr>
            <w:tcW w:w="0" w:type="auto"/>
            <w:vAlign w:val="center"/>
          </w:tcPr>
          <w:p w:rsidR="00375040" w:rsidRDefault="00375040">
            <w:pPr>
              <w:keepNext/>
              <w:spacing w:after="0" w:line="240" w:lineRule="auto"/>
            </w:pPr>
            <w:r>
              <w:t>Answer</w:t>
            </w:r>
          </w:p>
        </w:tc>
        <w:tc>
          <w:tcPr>
            <w:tcW w:w="0" w:type="auto"/>
            <w:vAlign w:val="center"/>
          </w:tcPr>
          <w:p w:rsidR="00375040" w:rsidRDefault="00375040">
            <w:pPr>
              <w:keepNext/>
              <w:spacing w:after="0" w:line="240" w:lineRule="auto"/>
              <w:jc w:val="right"/>
            </w:pPr>
            <w:r>
              <w:t>Count</w:t>
            </w:r>
          </w:p>
        </w:tc>
      </w:tr>
      <w:tr w:rsidR="00375040" w:rsidTr="00375040">
        <w:trPr>
          <w:trHeight w:val="432"/>
        </w:trPr>
        <w:tc>
          <w:tcPr>
            <w:tcW w:w="0" w:type="auto"/>
            <w:vAlign w:val="center"/>
          </w:tcPr>
          <w:p w:rsidR="00375040" w:rsidRDefault="00375040">
            <w:pPr>
              <w:spacing w:after="0" w:line="240" w:lineRule="auto"/>
            </w:pPr>
            <w:r>
              <w:t>Yes</w:t>
            </w:r>
          </w:p>
        </w:tc>
        <w:tc>
          <w:tcPr>
            <w:tcW w:w="0" w:type="auto"/>
            <w:vAlign w:val="center"/>
          </w:tcPr>
          <w:p w:rsidR="00375040" w:rsidRDefault="00375040">
            <w:pPr>
              <w:spacing w:after="0" w:line="240" w:lineRule="auto"/>
              <w:jc w:val="right"/>
            </w:pPr>
            <w:r>
              <w:t>1</w:t>
            </w:r>
          </w:p>
        </w:tc>
      </w:tr>
      <w:tr w:rsidR="00375040" w:rsidTr="00375040">
        <w:trPr>
          <w:trHeight w:val="432"/>
        </w:trPr>
        <w:tc>
          <w:tcPr>
            <w:tcW w:w="0" w:type="auto"/>
            <w:vAlign w:val="center"/>
          </w:tcPr>
          <w:p w:rsidR="00375040" w:rsidRDefault="00375040">
            <w:pPr>
              <w:spacing w:after="0" w:line="240" w:lineRule="auto"/>
            </w:pPr>
            <w:r>
              <w:t>No</w:t>
            </w:r>
          </w:p>
        </w:tc>
        <w:tc>
          <w:tcPr>
            <w:tcW w:w="0" w:type="auto"/>
            <w:vAlign w:val="center"/>
          </w:tcPr>
          <w:p w:rsidR="00375040" w:rsidRDefault="00375040">
            <w:pPr>
              <w:spacing w:after="0" w:line="240" w:lineRule="auto"/>
              <w:jc w:val="right"/>
            </w:pPr>
            <w:r>
              <w:t>1</w:t>
            </w:r>
          </w:p>
        </w:tc>
      </w:tr>
    </w:tbl>
    <w:p w:rsidR="00C875A7" w:rsidRDefault="00A35142">
      <w:r>
        <w:br/>
      </w:r>
    </w:p>
    <w:p w:rsidR="00A77427" w:rsidRDefault="00A35142">
      <w:r>
        <w:rPr>
          <w:b/>
          <w:bCs/>
          <w:color w:val="4D4D4D"/>
          <w:sz w:val="28"/>
          <w:szCs w:val="28"/>
        </w:rPr>
        <w:t>Did you use any of the policy briefs in some other way?</w:t>
      </w:r>
    </w:p>
    <w:p w:rsidR="00A77427" w:rsidRDefault="00A35142">
      <w:r>
        <w:rPr>
          <w:color w:val="4D4D4D"/>
          <w:sz w:val="28"/>
          <w:szCs w:val="28"/>
        </w:rPr>
        <w:t>Did you use any of the policy briefs in some other way?</w:t>
      </w:r>
    </w:p>
    <w:p w:rsidR="00A77427" w:rsidRDefault="00BA11AE"/>
    <w:p w:rsidR="00A35142" w:rsidRDefault="00A35142">
      <w:pPr>
        <w:rPr>
          <w:b/>
          <w:bCs/>
          <w:color w:val="4D4D4D"/>
          <w:sz w:val="28"/>
          <w:szCs w:val="28"/>
        </w:rPr>
      </w:pPr>
      <w:r>
        <w:rPr>
          <w:b/>
          <w:bCs/>
          <w:color w:val="4D4D4D"/>
          <w:sz w:val="28"/>
          <w:szCs w:val="28"/>
        </w:rPr>
        <w:br w:type="page"/>
      </w:r>
    </w:p>
    <w:p w:rsidR="00A77427" w:rsidRDefault="00A35142">
      <w:r>
        <w:rPr>
          <w:b/>
          <w:bCs/>
          <w:color w:val="4D4D4D"/>
          <w:sz w:val="28"/>
          <w:szCs w:val="28"/>
        </w:rPr>
        <w:lastRenderedPageBreak/>
        <w:t>Please indicate how this or other Family Impact Seminars you've attended may have affected you?</w:t>
      </w:r>
    </w:p>
    <w:tbl>
      <w:tblPr>
        <w:tblW w:w="5000" w:type="pct"/>
        <w:tblBorders>
          <w:insideH w:val="single" w:sz="2" w:space="1" w:color="CCCCCC"/>
          <w:insideV w:val="single" w:sz="4" w:space="0" w:color="CCCCCC"/>
        </w:tblBorders>
        <w:tblLook w:val="04A0" w:firstRow="1" w:lastRow="0" w:firstColumn="1" w:lastColumn="0" w:noHBand="0" w:noVBand="1"/>
      </w:tblPr>
      <w:tblGrid>
        <w:gridCol w:w="7113"/>
        <w:gridCol w:w="1044"/>
        <w:gridCol w:w="1013"/>
        <w:gridCol w:w="1270"/>
      </w:tblGrid>
      <w:tr w:rsidR="00375040" w:rsidTr="00375040">
        <w:trPr>
          <w:trHeight w:val="576"/>
        </w:trPr>
        <w:tc>
          <w:tcPr>
            <w:tcW w:w="3407" w:type="pct"/>
            <w:vAlign w:val="center"/>
          </w:tcPr>
          <w:p w:rsidR="00375040" w:rsidRDefault="00375040">
            <w:pPr>
              <w:keepNext/>
              <w:spacing w:after="0" w:line="240" w:lineRule="auto"/>
            </w:pPr>
            <w:r>
              <w:t>Question</w:t>
            </w:r>
          </w:p>
        </w:tc>
        <w:tc>
          <w:tcPr>
            <w:tcW w:w="500" w:type="pct"/>
            <w:vAlign w:val="center"/>
          </w:tcPr>
          <w:p w:rsidR="00375040" w:rsidRDefault="00375040" w:rsidP="00375040">
            <w:pPr>
              <w:keepNext/>
              <w:spacing w:after="0" w:line="240" w:lineRule="auto"/>
              <w:jc w:val="center"/>
            </w:pPr>
            <w:r>
              <w:t>Not at all</w:t>
            </w:r>
          </w:p>
        </w:tc>
        <w:tc>
          <w:tcPr>
            <w:tcW w:w="485" w:type="pct"/>
            <w:vAlign w:val="center"/>
          </w:tcPr>
          <w:p w:rsidR="00375040" w:rsidRDefault="00375040" w:rsidP="00375040">
            <w:pPr>
              <w:keepNext/>
              <w:spacing w:after="0" w:line="240" w:lineRule="auto"/>
              <w:jc w:val="center"/>
            </w:pPr>
            <w:r>
              <w:t>A little</w:t>
            </w:r>
          </w:p>
        </w:tc>
        <w:tc>
          <w:tcPr>
            <w:tcW w:w="608" w:type="pct"/>
            <w:vAlign w:val="center"/>
          </w:tcPr>
          <w:p w:rsidR="00375040" w:rsidRDefault="00375040" w:rsidP="00375040">
            <w:pPr>
              <w:keepNext/>
              <w:spacing w:after="0" w:line="240" w:lineRule="auto"/>
              <w:jc w:val="center"/>
            </w:pPr>
            <w:r>
              <w:t>Quite a bit</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consider how pending legislation might affect families</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1</w:t>
            </w:r>
          </w:p>
        </w:tc>
        <w:tc>
          <w:tcPr>
            <w:tcW w:w="608" w:type="pct"/>
            <w:vAlign w:val="center"/>
          </w:tcPr>
          <w:p w:rsidR="00375040" w:rsidRDefault="00375040" w:rsidP="00375040">
            <w:pPr>
              <w:spacing w:after="0" w:line="240" w:lineRule="auto"/>
              <w:jc w:val="center"/>
            </w:pPr>
            <w:r>
              <w:t>1</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consider how new legislation that I am developing might affect families</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1</w:t>
            </w:r>
          </w:p>
        </w:tc>
        <w:tc>
          <w:tcPr>
            <w:tcW w:w="608" w:type="pct"/>
            <w:vAlign w:val="center"/>
          </w:tcPr>
          <w:p w:rsidR="00375040" w:rsidRDefault="00375040" w:rsidP="00375040">
            <w:pPr>
              <w:spacing w:after="0" w:line="240" w:lineRule="auto"/>
              <w:jc w:val="center"/>
            </w:pPr>
            <w:r>
              <w:t>0</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see the practical value of research</w:t>
            </w:r>
          </w:p>
        </w:tc>
        <w:tc>
          <w:tcPr>
            <w:tcW w:w="500" w:type="pct"/>
            <w:vAlign w:val="center"/>
          </w:tcPr>
          <w:p w:rsidR="00375040" w:rsidRDefault="00375040" w:rsidP="00375040">
            <w:pPr>
              <w:spacing w:after="0" w:line="240" w:lineRule="auto"/>
              <w:jc w:val="center"/>
            </w:pPr>
            <w:r>
              <w:t>1</w:t>
            </w:r>
          </w:p>
        </w:tc>
        <w:tc>
          <w:tcPr>
            <w:tcW w:w="485" w:type="pct"/>
            <w:vAlign w:val="center"/>
          </w:tcPr>
          <w:p w:rsidR="00375040" w:rsidRDefault="00375040" w:rsidP="00375040">
            <w:pPr>
              <w:spacing w:after="0" w:line="240" w:lineRule="auto"/>
              <w:jc w:val="center"/>
            </w:pPr>
            <w:r>
              <w:t>0</w:t>
            </w:r>
          </w:p>
        </w:tc>
        <w:tc>
          <w:tcPr>
            <w:tcW w:w="608" w:type="pct"/>
            <w:vAlign w:val="center"/>
          </w:tcPr>
          <w:p w:rsidR="00375040" w:rsidRDefault="00375040" w:rsidP="00375040">
            <w:pPr>
              <w:spacing w:after="0" w:line="240" w:lineRule="auto"/>
              <w:jc w:val="center"/>
            </w:pPr>
            <w:r>
              <w:t>1</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view researchers as approachable</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2</w:t>
            </w:r>
          </w:p>
        </w:tc>
        <w:tc>
          <w:tcPr>
            <w:tcW w:w="608" w:type="pct"/>
            <w:vAlign w:val="center"/>
          </w:tcPr>
          <w:p w:rsidR="00375040" w:rsidRDefault="00375040" w:rsidP="00375040">
            <w:pPr>
              <w:spacing w:after="0" w:line="240" w:lineRule="auto"/>
              <w:jc w:val="center"/>
            </w:pPr>
            <w:r>
              <w:t>0</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see how complex problems can be broken into manageable pieces</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2</w:t>
            </w:r>
          </w:p>
        </w:tc>
        <w:tc>
          <w:tcPr>
            <w:tcW w:w="608" w:type="pct"/>
            <w:vAlign w:val="center"/>
          </w:tcPr>
          <w:p w:rsidR="00375040" w:rsidRDefault="00375040" w:rsidP="00375040">
            <w:pPr>
              <w:spacing w:after="0" w:line="240" w:lineRule="auto"/>
              <w:jc w:val="center"/>
            </w:pPr>
            <w:r>
              <w:t>0</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get to know my colleagues on the other side of the aisle</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2</w:t>
            </w:r>
          </w:p>
        </w:tc>
        <w:tc>
          <w:tcPr>
            <w:tcW w:w="608" w:type="pct"/>
            <w:vAlign w:val="center"/>
          </w:tcPr>
          <w:p w:rsidR="00375040" w:rsidRDefault="00375040" w:rsidP="00375040">
            <w:pPr>
              <w:spacing w:after="0" w:line="240" w:lineRule="auto"/>
              <w:jc w:val="center"/>
            </w:pPr>
            <w:r>
              <w:t>0</w:t>
            </w:r>
          </w:p>
        </w:tc>
      </w:tr>
      <w:tr w:rsidR="00375040" w:rsidTr="00375040">
        <w:trPr>
          <w:trHeight w:val="432"/>
        </w:trPr>
        <w:tc>
          <w:tcPr>
            <w:tcW w:w="3407" w:type="pct"/>
            <w:vAlign w:val="center"/>
          </w:tcPr>
          <w:p w:rsidR="00375040" w:rsidRDefault="00375040">
            <w:pPr>
              <w:spacing w:after="0" w:line="240" w:lineRule="auto"/>
            </w:pPr>
            <w:r>
              <w:t>Because of the Family Impact Seminars, I am more likely to get to know policymakers</w:t>
            </w:r>
          </w:p>
        </w:tc>
        <w:tc>
          <w:tcPr>
            <w:tcW w:w="500" w:type="pct"/>
            <w:vAlign w:val="center"/>
          </w:tcPr>
          <w:p w:rsidR="00375040" w:rsidRDefault="00375040" w:rsidP="00375040">
            <w:pPr>
              <w:spacing w:after="0" w:line="240" w:lineRule="auto"/>
              <w:jc w:val="center"/>
            </w:pPr>
            <w:r>
              <w:t>0</w:t>
            </w:r>
          </w:p>
        </w:tc>
        <w:tc>
          <w:tcPr>
            <w:tcW w:w="485" w:type="pct"/>
            <w:vAlign w:val="center"/>
          </w:tcPr>
          <w:p w:rsidR="00375040" w:rsidRDefault="00375040" w:rsidP="00375040">
            <w:pPr>
              <w:spacing w:after="0" w:line="240" w:lineRule="auto"/>
              <w:jc w:val="center"/>
            </w:pPr>
            <w:r>
              <w:t>1</w:t>
            </w:r>
          </w:p>
        </w:tc>
        <w:tc>
          <w:tcPr>
            <w:tcW w:w="608" w:type="pct"/>
            <w:vAlign w:val="center"/>
          </w:tcPr>
          <w:p w:rsidR="00375040" w:rsidRDefault="00375040" w:rsidP="00375040">
            <w:pPr>
              <w:spacing w:after="0" w:line="240" w:lineRule="auto"/>
              <w:jc w:val="center"/>
            </w:pPr>
            <w:r>
              <w:t>0</w:t>
            </w:r>
          </w:p>
        </w:tc>
      </w:tr>
    </w:tbl>
    <w:p w:rsidR="00C875A7" w:rsidRDefault="00A35142">
      <w:r>
        <w:br/>
      </w:r>
    </w:p>
    <w:p w:rsidR="00A77427" w:rsidRDefault="00A35142">
      <w:r>
        <w:rPr>
          <w:b/>
          <w:bCs/>
          <w:color w:val="4D4D4D"/>
          <w:sz w:val="28"/>
          <w:szCs w:val="28"/>
        </w:rPr>
        <w:t>Now I’d like to ask you some questions about information that is useful to policymakers. Policymakers get useful information from many sources on many different issues. We are specifically interested in the information you receive on families. Using a scale of 1 to 5 with 1 being not useful, and 5 being very useful, how useful are the following as sources of information about families?</w:t>
      </w:r>
    </w:p>
    <w:tbl>
      <w:tblPr>
        <w:tblW w:w="5000" w:type="pct"/>
        <w:tblBorders>
          <w:insideH w:val="single" w:sz="2" w:space="1" w:color="CCCCCC"/>
          <w:insideV w:val="single" w:sz="4" w:space="0" w:color="CCCCCC"/>
        </w:tblBorders>
        <w:tblLook w:val="04A0" w:firstRow="1" w:lastRow="0" w:firstColumn="1" w:lastColumn="0" w:noHBand="0" w:noVBand="1"/>
      </w:tblPr>
      <w:tblGrid>
        <w:gridCol w:w="4864"/>
        <w:gridCol w:w="1766"/>
        <w:gridCol w:w="647"/>
        <w:gridCol w:w="647"/>
        <w:gridCol w:w="647"/>
        <w:gridCol w:w="1869"/>
      </w:tblGrid>
      <w:tr w:rsidR="00375040" w:rsidTr="00375040">
        <w:trPr>
          <w:trHeight w:val="576"/>
        </w:trPr>
        <w:tc>
          <w:tcPr>
            <w:tcW w:w="2329" w:type="pct"/>
            <w:vAlign w:val="center"/>
          </w:tcPr>
          <w:p w:rsidR="00375040" w:rsidRDefault="00375040">
            <w:pPr>
              <w:keepNext/>
              <w:spacing w:after="0" w:line="240" w:lineRule="auto"/>
            </w:pPr>
            <w:r>
              <w:t>Question</w:t>
            </w:r>
          </w:p>
        </w:tc>
        <w:tc>
          <w:tcPr>
            <w:tcW w:w="846" w:type="pct"/>
            <w:vAlign w:val="center"/>
          </w:tcPr>
          <w:p w:rsidR="00375040" w:rsidRDefault="00375040">
            <w:pPr>
              <w:keepNext/>
              <w:spacing w:after="0" w:line="240" w:lineRule="auto"/>
              <w:jc w:val="right"/>
            </w:pPr>
            <w:r>
              <w:t>Not useful</w:t>
            </w:r>
          </w:p>
        </w:tc>
        <w:tc>
          <w:tcPr>
            <w:tcW w:w="310" w:type="pct"/>
            <w:vAlign w:val="center"/>
          </w:tcPr>
          <w:p w:rsidR="00375040" w:rsidRDefault="00375040">
            <w:pPr>
              <w:keepNext/>
              <w:spacing w:after="0" w:line="240" w:lineRule="auto"/>
              <w:jc w:val="right"/>
            </w:pPr>
            <w:r>
              <w:t>2</w:t>
            </w:r>
          </w:p>
        </w:tc>
        <w:tc>
          <w:tcPr>
            <w:tcW w:w="310" w:type="pct"/>
            <w:vAlign w:val="center"/>
          </w:tcPr>
          <w:p w:rsidR="00375040" w:rsidRDefault="00375040">
            <w:pPr>
              <w:keepNext/>
              <w:spacing w:after="0" w:line="240" w:lineRule="auto"/>
              <w:jc w:val="right"/>
            </w:pPr>
            <w:r>
              <w:t>3</w:t>
            </w:r>
          </w:p>
        </w:tc>
        <w:tc>
          <w:tcPr>
            <w:tcW w:w="310" w:type="pct"/>
            <w:vAlign w:val="center"/>
          </w:tcPr>
          <w:p w:rsidR="00375040" w:rsidRDefault="00375040">
            <w:pPr>
              <w:keepNext/>
              <w:spacing w:after="0" w:line="240" w:lineRule="auto"/>
              <w:jc w:val="right"/>
            </w:pPr>
            <w:r>
              <w:t>4</w:t>
            </w:r>
          </w:p>
        </w:tc>
        <w:tc>
          <w:tcPr>
            <w:tcW w:w="895" w:type="pct"/>
            <w:vAlign w:val="center"/>
          </w:tcPr>
          <w:p w:rsidR="00375040" w:rsidRDefault="00375040">
            <w:pPr>
              <w:keepNext/>
              <w:spacing w:after="0" w:line="240" w:lineRule="auto"/>
              <w:jc w:val="right"/>
            </w:pPr>
            <w:r>
              <w:t>Very Useful</w:t>
            </w:r>
          </w:p>
        </w:tc>
      </w:tr>
      <w:tr w:rsidR="00375040" w:rsidTr="00375040">
        <w:trPr>
          <w:trHeight w:val="432"/>
        </w:trPr>
        <w:tc>
          <w:tcPr>
            <w:tcW w:w="2329" w:type="pct"/>
            <w:vAlign w:val="center"/>
          </w:tcPr>
          <w:p w:rsidR="00375040" w:rsidRDefault="00375040">
            <w:pPr>
              <w:spacing w:after="0" w:line="240" w:lineRule="auto"/>
            </w:pPr>
            <w:r>
              <w:t>Committee hearings related to families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1</w:t>
            </w:r>
          </w:p>
        </w:tc>
      </w:tr>
      <w:tr w:rsidR="00375040" w:rsidTr="00375040">
        <w:trPr>
          <w:trHeight w:val="432"/>
        </w:trPr>
        <w:tc>
          <w:tcPr>
            <w:tcW w:w="2329" w:type="pct"/>
            <w:vAlign w:val="center"/>
          </w:tcPr>
          <w:p w:rsidR="00375040" w:rsidRDefault="00375040">
            <w:pPr>
              <w:spacing w:after="0" w:line="240" w:lineRule="auto"/>
            </w:pPr>
            <w:r>
              <w:t>Constituents with concerns about family issues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895" w:type="pct"/>
            <w:vAlign w:val="center"/>
          </w:tcPr>
          <w:p w:rsidR="00375040" w:rsidRDefault="00375040">
            <w:pPr>
              <w:spacing w:after="0" w:line="240" w:lineRule="auto"/>
              <w:jc w:val="right"/>
            </w:pPr>
            <w:r>
              <w:t>2</w:t>
            </w:r>
          </w:p>
        </w:tc>
      </w:tr>
      <w:tr w:rsidR="00375040" w:rsidTr="00375040">
        <w:trPr>
          <w:trHeight w:val="432"/>
        </w:trPr>
        <w:tc>
          <w:tcPr>
            <w:tcW w:w="2329" w:type="pct"/>
            <w:vAlign w:val="center"/>
          </w:tcPr>
          <w:p w:rsidR="00375040" w:rsidRDefault="00375040">
            <w:pPr>
              <w:spacing w:after="0" w:line="240" w:lineRule="auto"/>
            </w:pPr>
            <w:r>
              <w:t>Recipients of family services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1</w:t>
            </w:r>
          </w:p>
        </w:tc>
      </w:tr>
      <w:tr w:rsidR="00375040" w:rsidTr="00375040">
        <w:trPr>
          <w:trHeight w:val="432"/>
        </w:trPr>
        <w:tc>
          <w:tcPr>
            <w:tcW w:w="2329" w:type="pct"/>
            <w:vAlign w:val="center"/>
          </w:tcPr>
          <w:p w:rsidR="00375040" w:rsidRDefault="00375040">
            <w:pPr>
              <w:spacing w:after="0" w:line="240" w:lineRule="auto"/>
            </w:pPr>
            <w:r>
              <w:t>Lobbyists who work on family issues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310" w:type="pct"/>
            <w:vAlign w:val="center"/>
          </w:tcPr>
          <w:p w:rsidR="00375040" w:rsidRDefault="00375040">
            <w:pPr>
              <w:spacing w:after="0" w:line="240" w:lineRule="auto"/>
              <w:jc w:val="right"/>
            </w:pPr>
            <w:r>
              <w:t>0</w:t>
            </w:r>
          </w:p>
        </w:tc>
        <w:tc>
          <w:tcPr>
            <w:tcW w:w="895" w:type="pct"/>
            <w:vAlign w:val="center"/>
          </w:tcPr>
          <w:p w:rsidR="00375040" w:rsidRDefault="00375040">
            <w:pPr>
              <w:spacing w:after="0" w:line="240" w:lineRule="auto"/>
              <w:jc w:val="right"/>
            </w:pPr>
            <w:r>
              <w:t>1</w:t>
            </w:r>
          </w:p>
        </w:tc>
      </w:tr>
      <w:tr w:rsidR="00375040" w:rsidTr="00375040">
        <w:trPr>
          <w:trHeight w:val="432"/>
        </w:trPr>
        <w:tc>
          <w:tcPr>
            <w:tcW w:w="2329" w:type="pct"/>
            <w:vAlign w:val="center"/>
          </w:tcPr>
          <w:p w:rsidR="00375040" w:rsidRDefault="00375040">
            <w:pPr>
              <w:spacing w:after="0" w:line="240" w:lineRule="auto"/>
            </w:pPr>
            <w:r>
              <w:t>State agency staff who work on family issues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1</w:t>
            </w:r>
          </w:p>
        </w:tc>
      </w:tr>
      <w:tr w:rsidR="00375040" w:rsidTr="00375040">
        <w:trPr>
          <w:trHeight w:val="432"/>
        </w:trPr>
        <w:tc>
          <w:tcPr>
            <w:tcW w:w="2329" w:type="pct"/>
            <w:vAlign w:val="center"/>
          </w:tcPr>
          <w:p w:rsidR="00375040" w:rsidRDefault="00375040">
            <w:pPr>
              <w:spacing w:after="0" w:line="240" w:lineRule="auto"/>
            </w:pPr>
            <w:r>
              <w:t>National legislative organizations (e.g., NCSL)</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0</w:t>
            </w:r>
          </w:p>
        </w:tc>
      </w:tr>
      <w:tr w:rsidR="00375040" w:rsidTr="00375040">
        <w:trPr>
          <w:trHeight w:val="432"/>
        </w:trPr>
        <w:tc>
          <w:tcPr>
            <w:tcW w:w="2329" w:type="pct"/>
            <w:vAlign w:val="center"/>
          </w:tcPr>
          <w:p w:rsidR="00375040" w:rsidRDefault="00375040">
            <w:pPr>
              <w:spacing w:after="0" w:line="240" w:lineRule="auto"/>
            </w:pPr>
            <w:r>
              <w:t>Media reports on family issues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310" w:type="pct"/>
            <w:vAlign w:val="center"/>
          </w:tcPr>
          <w:p w:rsidR="00375040" w:rsidRDefault="00375040">
            <w:pPr>
              <w:spacing w:after="0" w:line="240" w:lineRule="auto"/>
              <w:jc w:val="right"/>
            </w:pPr>
            <w:r>
              <w:t>1</w:t>
            </w:r>
          </w:p>
        </w:tc>
        <w:tc>
          <w:tcPr>
            <w:tcW w:w="310" w:type="pct"/>
            <w:vAlign w:val="center"/>
          </w:tcPr>
          <w:p w:rsidR="00375040" w:rsidRDefault="00375040">
            <w:pPr>
              <w:spacing w:after="0" w:line="240" w:lineRule="auto"/>
              <w:jc w:val="right"/>
            </w:pPr>
            <w:r>
              <w:t>0</w:t>
            </w:r>
          </w:p>
        </w:tc>
        <w:tc>
          <w:tcPr>
            <w:tcW w:w="895" w:type="pct"/>
            <w:vAlign w:val="center"/>
          </w:tcPr>
          <w:p w:rsidR="00375040" w:rsidRDefault="00375040">
            <w:pPr>
              <w:spacing w:after="0" w:line="240" w:lineRule="auto"/>
              <w:jc w:val="right"/>
            </w:pPr>
            <w:r>
              <w:t>0</w:t>
            </w:r>
          </w:p>
        </w:tc>
      </w:tr>
      <w:tr w:rsidR="00375040" w:rsidTr="00375040">
        <w:trPr>
          <w:trHeight w:val="432"/>
        </w:trPr>
        <w:tc>
          <w:tcPr>
            <w:tcW w:w="2329" w:type="pct"/>
            <w:vAlign w:val="center"/>
          </w:tcPr>
          <w:p w:rsidR="00375040" w:rsidRDefault="00375040">
            <w:pPr>
              <w:spacing w:after="0" w:line="240" w:lineRule="auto"/>
            </w:pPr>
            <w:r>
              <w:t>Websites related to families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0</w:t>
            </w:r>
          </w:p>
        </w:tc>
      </w:tr>
      <w:tr w:rsidR="00375040" w:rsidTr="00375040">
        <w:trPr>
          <w:trHeight w:val="432"/>
        </w:trPr>
        <w:tc>
          <w:tcPr>
            <w:tcW w:w="2329" w:type="pct"/>
            <w:vAlign w:val="center"/>
          </w:tcPr>
          <w:p w:rsidR="00375040" w:rsidRDefault="00375040">
            <w:pPr>
              <w:spacing w:after="0" w:line="240" w:lineRule="auto"/>
            </w:pPr>
            <w:r>
              <w:t>Family Impact Seminars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2</w:t>
            </w:r>
          </w:p>
        </w:tc>
        <w:tc>
          <w:tcPr>
            <w:tcW w:w="895" w:type="pct"/>
            <w:vAlign w:val="center"/>
          </w:tcPr>
          <w:p w:rsidR="00375040" w:rsidRDefault="00375040">
            <w:pPr>
              <w:spacing w:after="0" w:line="240" w:lineRule="auto"/>
              <w:jc w:val="right"/>
            </w:pPr>
            <w:r>
              <w:t>0</w:t>
            </w:r>
          </w:p>
        </w:tc>
      </w:tr>
      <w:tr w:rsidR="00375040" w:rsidTr="00375040">
        <w:trPr>
          <w:trHeight w:val="432"/>
        </w:trPr>
        <w:tc>
          <w:tcPr>
            <w:tcW w:w="2329" w:type="pct"/>
            <w:vAlign w:val="center"/>
          </w:tcPr>
          <w:p w:rsidR="00375040" w:rsidRDefault="00375040">
            <w:pPr>
              <w:spacing w:after="0" w:line="240" w:lineRule="auto"/>
            </w:pPr>
            <w:r>
              <w:t>Family Impact Seminar Policy Briefs</w:t>
            </w:r>
          </w:p>
        </w:tc>
        <w:tc>
          <w:tcPr>
            <w:tcW w:w="846"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0</w:t>
            </w:r>
          </w:p>
        </w:tc>
        <w:tc>
          <w:tcPr>
            <w:tcW w:w="310" w:type="pct"/>
            <w:vAlign w:val="center"/>
          </w:tcPr>
          <w:p w:rsidR="00375040" w:rsidRDefault="00375040">
            <w:pPr>
              <w:spacing w:after="0" w:line="240" w:lineRule="auto"/>
              <w:jc w:val="right"/>
            </w:pPr>
            <w:r>
              <w:t>1</w:t>
            </w:r>
          </w:p>
        </w:tc>
        <w:tc>
          <w:tcPr>
            <w:tcW w:w="895" w:type="pct"/>
            <w:vAlign w:val="center"/>
          </w:tcPr>
          <w:p w:rsidR="00375040" w:rsidRDefault="00375040">
            <w:pPr>
              <w:spacing w:after="0" w:line="240" w:lineRule="auto"/>
              <w:jc w:val="right"/>
            </w:pPr>
            <w:r>
              <w:t>1</w:t>
            </w:r>
          </w:p>
        </w:tc>
      </w:tr>
    </w:tbl>
    <w:p w:rsidR="00A77427" w:rsidRDefault="00A35142">
      <w:r>
        <w:lastRenderedPageBreak/>
        <w:br/>
      </w:r>
      <w:r>
        <w:rPr>
          <w:b/>
          <w:bCs/>
          <w:color w:val="4D4D4D"/>
          <w:sz w:val="28"/>
          <w:szCs w:val="28"/>
        </w:rPr>
        <w:t>Have you attended any of our previous Family Impact Seminars (e.g., on Youth at Risk, Men at Risk, or the Great Recession and Its Impact on Families, A Lot on Our Plate)?</w:t>
      </w:r>
    </w:p>
    <w:tbl>
      <w:tblPr>
        <w:tblW w:w="3677" w:type="pct"/>
        <w:tblBorders>
          <w:insideH w:val="single" w:sz="2" w:space="1" w:color="CCCCCC"/>
          <w:insideV w:val="single" w:sz="4" w:space="0" w:color="CCCCCC"/>
        </w:tblBorders>
        <w:tblLook w:val="04A0" w:firstRow="1" w:lastRow="0" w:firstColumn="1" w:lastColumn="0" w:noHBand="0" w:noVBand="1"/>
      </w:tblPr>
      <w:tblGrid>
        <w:gridCol w:w="5564"/>
        <w:gridCol w:w="2114"/>
      </w:tblGrid>
      <w:tr w:rsidR="00375040" w:rsidTr="00375040">
        <w:trPr>
          <w:trHeight w:val="576"/>
        </w:trPr>
        <w:tc>
          <w:tcPr>
            <w:tcW w:w="0" w:type="auto"/>
            <w:vAlign w:val="center"/>
          </w:tcPr>
          <w:p w:rsidR="00375040" w:rsidRDefault="00375040">
            <w:pPr>
              <w:keepNext/>
              <w:spacing w:after="0" w:line="240" w:lineRule="auto"/>
            </w:pPr>
            <w:r>
              <w:t>Answer</w:t>
            </w:r>
          </w:p>
        </w:tc>
        <w:tc>
          <w:tcPr>
            <w:tcW w:w="0" w:type="auto"/>
            <w:vAlign w:val="center"/>
          </w:tcPr>
          <w:p w:rsidR="00375040" w:rsidRDefault="00375040">
            <w:pPr>
              <w:keepNext/>
              <w:spacing w:after="0" w:line="240" w:lineRule="auto"/>
              <w:jc w:val="right"/>
            </w:pPr>
            <w:r>
              <w:t>Count</w:t>
            </w:r>
          </w:p>
        </w:tc>
      </w:tr>
      <w:tr w:rsidR="00375040" w:rsidTr="00375040">
        <w:trPr>
          <w:trHeight w:val="432"/>
        </w:trPr>
        <w:tc>
          <w:tcPr>
            <w:tcW w:w="0" w:type="auto"/>
            <w:vAlign w:val="center"/>
          </w:tcPr>
          <w:p w:rsidR="00375040" w:rsidRDefault="00375040">
            <w:pPr>
              <w:spacing w:after="0" w:line="240" w:lineRule="auto"/>
            </w:pPr>
            <w:r>
              <w:t>Yes</w:t>
            </w:r>
          </w:p>
        </w:tc>
        <w:tc>
          <w:tcPr>
            <w:tcW w:w="0" w:type="auto"/>
            <w:vAlign w:val="center"/>
          </w:tcPr>
          <w:p w:rsidR="00375040" w:rsidRDefault="00375040">
            <w:pPr>
              <w:spacing w:after="0" w:line="240" w:lineRule="auto"/>
              <w:jc w:val="right"/>
            </w:pPr>
            <w:r>
              <w:t>0</w:t>
            </w:r>
          </w:p>
        </w:tc>
      </w:tr>
      <w:tr w:rsidR="00375040" w:rsidTr="00375040">
        <w:trPr>
          <w:trHeight w:val="432"/>
        </w:trPr>
        <w:tc>
          <w:tcPr>
            <w:tcW w:w="0" w:type="auto"/>
            <w:vAlign w:val="center"/>
          </w:tcPr>
          <w:p w:rsidR="00375040" w:rsidRDefault="00375040">
            <w:pPr>
              <w:spacing w:after="0" w:line="240" w:lineRule="auto"/>
            </w:pPr>
            <w:r>
              <w:t>No</w:t>
            </w:r>
          </w:p>
        </w:tc>
        <w:tc>
          <w:tcPr>
            <w:tcW w:w="0" w:type="auto"/>
            <w:vAlign w:val="center"/>
          </w:tcPr>
          <w:p w:rsidR="00375040" w:rsidRDefault="00375040">
            <w:pPr>
              <w:spacing w:after="0" w:line="240" w:lineRule="auto"/>
              <w:jc w:val="right"/>
            </w:pPr>
            <w:r>
              <w:t>2</w:t>
            </w:r>
          </w:p>
        </w:tc>
      </w:tr>
      <w:tr w:rsidR="00375040" w:rsidTr="00375040">
        <w:trPr>
          <w:trHeight w:val="432"/>
        </w:trPr>
        <w:tc>
          <w:tcPr>
            <w:tcW w:w="0" w:type="auto"/>
            <w:vAlign w:val="center"/>
          </w:tcPr>
          <w:p w:rsidR="00375040" w:rsidRDefault="00375040">
            <w:pPr>
              <w:spacing w:after="0" w:line="240" w:lineRule="auto"/>
            </w:pPr>
            <w:r>
              <w:t>Maybe/Don't Recall</w:t>
            </w:r>
          </w:p>
        </w:tc>
        <w:tc>
          <w:tcPr>
            <w:tcW w:w="0" w:type="auto"/>
            <w:vAlign w:val="center"/>
          </w:tcPr>
          <w:p w:rsidR="00375040" w:rsidRDefault="00375040">
            <w:pPr>
              <w:spacing w:after="0" w:line="240" w:lineRule="auto"/>
              <w:jc w:val="right"/>
            </w:pPr>
            <w:r>
              <w:t>0</w:t>
            </w:r>
          </w:p>
        </w:tc>
      </w:tr>
    </w:tbl>
    <w:p w:rsidR="00C875A7" w:rsidRDefault="00A35142">
      <w:r>
        <w:br/>
      </w:r>
    </w:p>
    <w:sectPr w:rsidR="00C875A7"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375040"/>
    <w:rsid w:val="006F2679"/>
    <w:rsid w:val="00A02F19"/>
    <w:rsid w:val="00A35142"/>
    <w:rsid w:val="00A94AF2"/>
    <w:rsid w:val="00BA11AE"/>
    <w:rsid w:val="00C875A7"/>
    <w:rsid w:val="00FA47A8"/>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90603-06D1-49E6-82FC-953B2553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Thomas-Miller, Jacquelyn</cp:lastModifiedBy>
  <cp:revision>2</cp:revision>
  <dcterms:created xsi:type="dcterms:W3CDTF">2016-10-27T12:50:00Z</dcterms:created>
  <dcterms:modified xsi:type="dcterms:W3CDTF">2016-10-27T12:50:00Z</dcterms:modified>
</cp:coreProperties>
</file>